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D5D" w:rsidRPr="00D46604" w:rsidRDefault="00251B6B" w:rsidP="00251B6B">
      <w:pPr>
        <w:spacing w:line="240" w:lineRule="auto"/>
        <w:rPr>
          <w:rFonts w:ascii="Garamond" w:hAnsi="Garamond"/>
          <w:b/>
          <w:u w:val="single"/>
        </w:rPr>
      </w:pPr>
      <w:r w:rsidRPr="00D46604">
        <w:rPr>
          <w:rFonts w:ascii="Garamond" w:hAnsi="Garamond"/>
          <w:b/>
          <w:u w:val="single"/>
        </w:rPr>
        <w:t>Writer’s Craft Midterm Review</w:t>
      </w:r>
      <w:bookmarkStart w:id="0" w:name="_GoBack"/>
      <w:bookmarkEnd w:id="0"/>
    </w:p>
    <w:p w:rsidR="00251B6B" w:rsidRDefault="00251B6B" w:rsidP="00251B6B">
      <w:pPr>
        <w:spacing w:line="240" w:lineRule="auto"/>
        <w:rPr>
          <w:rFonts w:ascii="Garamond" w:hAnsi="Garamond"/>
        </w:rPr>
      </w:pPr>
      <w:r>
        <w:rPr>
          <w:rFonts w:ascii="Garamond" w:hAnsi="Garamond"/>
        </w:rPr>
        <w:t>Your midterm will have 4 parts—including objective, multiple choice questions (on the scantron) and a writing section (in the blue book.)</w:t>
      </w:r>
    </w:p>
    <w:p w:rsidR="00251B6B" w:rsidRDefault="00251B6B" w:rsidP="00251B6B">
      <w:pPr>
        <w:pStyle w:val="ListParagraph"/>
        <w:numPr>
          <w:ilvl w:val="0"/>
          <w:numId w:val="5"/>
        </w:numPr>
        <w:spacing w:line="240" w:lineRule="auto"/>
        <w:rPr>
          <w:rFonts w:ascii="Garamond" w:hAnsi="Garamond"/>
        </w:rPr>
      </w:pPr>
      <w:r>
        <w:rPr>
          <w:rFonts w:ascii="Garamond" w:hAnsi="Garamond"/>
        </w:rPr>
        <w:t xml:space="preserve">30 multiple questions </w:t>
      </w:r>
      <w:r w:rsidR="005E629E">
        <w:rPr>
          <w:rFonts w:ascii="Garamond" w:hAnsi="Garamond"/>
        </w:rPr>
        <w:t>– on writing terms, featuring a short story and a poem</w:t>
      </w:r>
    </w:p>
    <w:p w:rsidR="005E629E" w:rsidRDefault="005E629E" w:rsidP="005E629E">
      <w:pPr>
        <w:pStyle w:val="ListParagraph"/>
        <w:numPr>
          <w:ilvl w:val="0"/>
          <w:numId w:val="5"/>
        </w:numPr>
        <w:spacing w:line="240" w:lineRule="auto"/>
        <w:rPr>
          <w:rFonts w:ascii="Garamond" w:hAnsi="Garamond"/>
        </w:rPr>
      </w:pPr>
      <w:r>
        <w:rPr>
          <w:rFonts w:ascii="Garamond" w:hAnsi="Garamond"/>
        </w:rPr>
        <w:t>An original short story – demonstrating your thoughtful, figurative, and purposeful decisions; also, an explanation of what decisions you made as a writer, their purpose and intended effect</w:t>
      </w:r>
    </w:p>
    <w:p w:rsidR="005E629E" w:rsidRDefault="005E629E" w:rsidP="000F54C3">
      <w:pPr>
        <w:pStyle w:val="ListParagraph"/>
        <w:numPr>
          <w:ilvl w:val="0"/>
          <w:numId w:val="5"/>
        </w:numPr>
        <w:spacing w:line="240" w:lineRule="auto"/>
        <w:rPr>
          <w:rFonts w:ascii="Garamond" w:hAnsi="Garamond"/>
        </w:rPr>
      </w:pPr>
      <w:r>
        <w:rPr>
          <w:rFonts w:ascii="Garamond" w:hAnsi="Garamond"/>
        </w:rPr>
        <w:t xml:space="preserve">An original poem -- </w:t>
      </w:r>
      <w:r>
        <w:rPr>
          <w:rFonts w:ascii="Garamond" w:hAnsi="Garamond"/>
        </w:rPr>
        <w:t>demonstrating your thoughtful, figurative, and purposeful decisions; also, an explanation of what decisions you made as a writer, their purpose and intended effect</w:t>
      </w:r>
    </w:p>
    <w:p w:rsidR="000F54C3" w:rsidRPr="000F54C3" w:rsidRDefault="000F54C3" w:rsidP="000F54C3">
      <w:pPr>
        <w:spacing w:line="240" w:lineRule="auto"/>
        <w:rPr>
          <w:rFonts w:ascii="Garamond" w:hAnsi="Garamond"/>
        </w:rPr>
      </w:pPr>
    </w:p>
    <w:p w:rsidR="00251B6B" w:rsidRDefault="004B1108" w:rsidP="00251B6B">
      <w:pPr>
        <w:spacing w:line="240" w:lineRule="auto"/>
        <w:rPr>
          <w:rFonts w:ascii="Garamond" w:hAnsi="Garamond"/>
        </w:rPr>
      </w:pPr>
      <w:r>
        <w:rPr>
          <w:rFonts w:ascii="Garamond" w:hAnsi="Garamond"/>
        </w:rPr>
        <w:t xml:space="preserve">You should bring a #2 pencil for the scantron section. Go back through our handouts this semester and look for the ones that define and demonstrate writing strategies and techniques. </w:t>
      </w:r>
    </w:p>
    <w:p w:rsidR="004B1108" w:rsidRPr="00251B6B" w:rsidRDefault="004B1108" w:rsidP="00251B6B">
      <w:pPr>
        <w:spacing w:line="240" w:lineRule="auto"/>
        <w:rPr>
          <w:rFonts w:ascii="Garamond" w:hAnsi="Garamond"/>
        </w:rPr>
      </w:pPr>
      <w:r>
        <w:rPr>
          <w:rFonts w:ascii="Garamond" w:hAnsi="Garamond"/>
        </w:rPr>
        <w:t xml:space="preserve">Make sure to look over the following terms. Besides knowing their definition, make sure you understand how to demonstrate and/or implement these terms into your own writing. </w:t>
      </w:r>
    </w:p>
    <w:p w:rsidR="00251B6B" w:rsidRDefault="000F54C3" w:rsidP="00251B6B">
      <w:pPr>
        <w:spacing w:line="240" w:lineRule="auto"/>
        <w:rPr>
          <w:rFonts w:ascii="Garamond" w:hAnsi="Garamond"/>
        </w:rPr>
      </w:pPr>
      <w:r>
        <w:rPr>
          <w:rFonts w:ascii="Garamond" w:hAnsi="Garamond"/>
        </w:rPr>
        <w:t>__________________________________________________________________________________________________</w:t>
      </w:r>
    </w:p>
    <w:p w:rsidR="000F54C3" w:rsidRDefault="000F54C3" w:rsidP="00251B6B">
      <w:pPr>
        <w:spacing w:line="240" w:lineRule="auto"/>
        <w:rPr>
          <w:rFonts w:ascii="Garamond" w:hAnsi="Garamond"/>
        </w:rPr>
      </w:pPr>
    </w:p>
    <w:p w:rsidR="00251B6B" w:rsidRPr="000F54C3" w:rsidRDefault="004B1108" w:rsidP="00251B6B">
      <w:pPr>
        <w:spacing w:line="240" w:lineRule="auto"/>
        <w:rPr>
          <w:rFonts w:ascii="Garamond" w:hAnsi="Garamond"/>
          <w:u w:val="single"/>
        </w:rPr>
      </w:pPr>
      <w:r w:rsidRPr="004B1108">
        <w:rPr>
          <w:rFonts w:ascii="Garamond" w:hAnsi="Garamond"/>
          <w:u w:val="single"/>
        </w:rPr>
        <w:t xml:space="preserve">Foundational </w:t>
      </w:r>
      <w:r>
        <w:rPr>
          <w:rFonts w:ascii="Garamond" w:hAnsi="Garamond"/>
          <w:u w:val="single"/>
        </w:rPr>
        <w:t>writing terms</w:t>
      </w:r>
    </w:p>
    <w:p w:rsidR="004B1108" w:rsidRDefault="00251B6B" w:rsidP="000F54C3">
      <w:pPr>
        <w:pStyle w:val="NormalWeb"/>
        <w:numPr>
          <w:ilvl w:val="0"/>
          <w:numId w:val="12"/>
        </w:numPr>
        <w:spacing w:before="0" w:beforeAutospacing="0" w:after="0" w:afterAutospacing="0" w:line="480" w:lineRule="auto"/>
        <w:rPr>
          <w:rFonts w:ascii="Garamond" w:hAnsi="Garamond"/>
          <w:sz w:val="22"/>
          <w:szCs w:val="22"/>
        </w:rPr>
      </w:pPr>
      <w:r w:rsidRPr="001B40DB">
        <w:rPr>
          <w:rFonts w:ascii="Garamond" w:hAnsi="Garamond"/>
          <w:b/>
          <w:bCs/>
          <w:sz w:val="22"/>
          <w:szCs w:val="22"/>
        </w:rPr>
        <w:t>diction</w:t>
      </w:r>
      <w:r w:rsidRPr="00251B6B">
        <w:rPr>
          <w:rFonts w:ascii="Garamond" w:hAnsi="Garamond"/>
          <w:b/>
          <w:bCs/>
          <w:sz w:val="22"/>
          <w:szCs w:val="22"/>
        </w:rPr>
        <w:t xml:space="preserve"> </w:t>
      </w:r>
      <w:r w:rsidRPr="00251B6B">
        <w:rPr>
          <w:rFonts w:ascii="Garamond" w:hAnsi="Garamond"/>
          <w:sz w:val="22"/>
          <w:szCs w:val="22"/>
        </w:rPr>
        <w:t>-- word choice</w:t>
      </w:r>
    </w:p>
    <w:p w:rsidR="00251B6B" w:rsidRPr="00251B6B" w:rsidRDefault="00251B6B" w:rsidP="000F54C3">
      <w:pPr>
        <w:pStyle w:val="NormalWeb"/>
        <w:numPr>
          <w:ilvl w:val="0"/>
          <w:numId w:val="12"/>
        </w:numPr>
        <w:spacing w:before="0" w:beforeAutospacing="0" w:after="0" w:afterAutospacing="0" w:line="480" w:lineRule="auto"/>
        <w:rPr>
          <w:rFonts w:ascii="Garamond" w:hAnsi="Garamond"/>
          <w:sz w:val="22"/>
          <w:szCs w:val="22"/>
        </w:rPr>
      </w:pPr>
      <w:r w:rsidRPr="001B40DB">
        <w:rPr>
          <w:rFonts w:ascii="Garamond" w:hAnsi="Garamond"/>
          <w:b/>
          <w:bCs/>
          <w:sz w:val="22"/>
          <w:szCs w:val="22"/>
        </w:rPr>
        <w:t>syntax</w:t>
      </w:r>
      <w:r w:rsidRPr="00251B6B">
        <w:rPr>
          <w:rFonts w:ascii="Garamond" w:hAnsi="Garamond"/>
          <w:b/>
          <w:bCs/>
          <w:sz w:val="22"/>
          <w:szCs w:val="22"/>
          <w:u w:val="single"/>
        </w:rPr>
        <w:t xml:space="preserve"> </w:t>
      </w:r>
      <w:r w:rsidRPr="00251B6B">
        <w:rPr>
          <w:rFonts w:ascii="Garamond" w:hAnsi="Garamond"/>
          <w:sz w:val="22"/>
          <w:szCs w:val="22"/>
        </w:rPr>
        <w:t>-- the arrangement of words in a sentence</w:t>
      </w:r>
    </w:p>
    <w:p w:rsidR="000F54C3" w:rsidRDefault="00251B6B" w:rsidP="000F54C3">
      <w:pPr>
        <w:pStyle w:val="NormalWeb"/>
        <w:numPr>
          <w:ilvl w:val="0"/>
          <w:numId w:val="12"/>
        </w:numPr>
        <w:spacing w:before="0" w:beforeAutospacing="0" w:after="0" w:afterAutospacing="0" w:line="480" w:lineRule="auto"/>
        <w:rPr>
          <w:rFonts w:ascii="Garamond" w:hAnsi="Garamond"/>
          <w:sz w:val="22"/>
          <w:szCs w:val="22"/>
        </w:rPr>
      </w:pPr>
      <w:r w:rsidRPr="001B40DB">
        <w:rPr>
          <w:rFonts w:ascii="Garamond" w:hAnsi="Garamond"/>
          <w:b/>
          <w:bCs/>
          <w:sz w:val="22"/>
          <w:szCs w:val="22"/>
          <w:shd w:val="clear" w:color="auto" w:fill="FFFFFF"/>
        </w:rPr>
        <w:t>tone</w:t>
      </w:r>
      <w:r w:rsidRPr="00251B6B">
        <w:rPr>
          <w:rFonts w:ascii="Garamond" w:hAnsi="Garamond"/>
          <w:b/>
          <w:bCs/>
          <w:sz w:val="22"/>
          <w:szCs w:val="22"/>
          <w:u w:val="single"/>
          <w:shd w:val="clear" w:color="auto" w:fill="FFFFFF"/>
        </w:rPr>
        <w:t xml:space="preserve"> </w:t>
      </w:r>
      <w:r w:rsidRPr="00251B6B">
        <w:rPr>
          <w:rFonts w:ascii="Garamond" w:hAnsi="Garamond"/>
          <w:b/>
          <w:bCs/>
          <w:sz w:val="22"/>
          <w:szCs w:val="22"/>
          <w:shd w:val="clear" w:color="auto" w:fill="FFFFFF"/>
        </w:rPr>
        <w:t xml:space="preserve">-- </w:t>
      </w:r>
      <w:r w:rsidRPr="00251B6B">
        <w:rPr>
          <w:rFonts w:ascii="Garamond" w:hAnsi="Garamond"/>
          <w:sz w:val="22"/>
          <w:szCs w:val="22"/>
          <w:shd w:val="clear" w:color="auto" w:fill="FFFFFF"/>
        </w:rPr>
        <w:t>the attitude the writer has towards the subject</w:t>
      </w:r>
    </w:p>
    <w:p w:rsidR="00573C0E" w:rsidRPr="00573C0E" w:rsidRDefault="00573C0E" w:rsidP="00573C0E">
      <w:pPr>
        <w:pStyle w:val="NormalWeb"/>
        <w:spacing w:before="0" w:beforeAutospacing="0" w:after="0" w:afterAutospacing="0" w:line="480" w:lineRule="auto"/>
        <w:ind w:left="720"/>
        <w:rPr>
          <w:rFonts w:ascii="Garamond" w:hAnsi="Garamond"/>
          <w:sz w:val="22"/>
          <w:szCs w:val="22"/>
        </w:rPr>
      </w:pPr>
    </w:p>
    <w:p w:rsidR="00251B6B" w:rsidRDefault="004B1108" w:rsidP="000F54C3">
      <w:pPr>
        <w:spacing w:after="0" w:line="240" w:lineRule="auto"/>
        <w:rPr>
          <w:rFonts w:ascii="Garamond" w:eastAsia="Times New Roman" w:hAnsi="Garamond" w:cs="Times New Roman"/>
          <w:iCs/>
          <w:shd w:val="clear" w:color="auto" w:fill="FFFFFF"/>
        </w:rPr>
      </w:pPr>
      <w:r w:rsidRPr="004B1108">
        <w:rPr>
          <w:rFonts w:ascii="Garamond" w:eastAsia="Times New Roman" w:hAnsi="Garamond" w:cs="Times New Roman"/>
          <w:iCs/>
          <w:u w:val="single"/>
          <w:shd w:val="clear" w:color="auto" w:fill="FFFFFF"/>
        </w:rPr>
        <w:t>Modes of writing</w:t>
      </w:r>
      <w:r>
        <w:rPr>
          <w:rFonts w:ascii="Garamond" w:eastAsia="Times New Roman" w:hAnsi="Garamond" w:cs="Times New Roman"/>
          <w:iCs/>
          <w:shd w:val="clear" w:color="auto" w:fill="FFFFFF"/>
        </w:rPr>
        <w:t xml:space="preserve"> – each mode has a different purpose</w:t>
      </w:r>
    </w:p>
    <w:p w:rsidR="000F54C3" w:rsidRPr="00251B6B" w:rsidRDefault="000F54C3" w:rsidP="000F54C3">
      <w:pPr>
        <w:spacing w:after="0" w:line="240" w:lineRule="auto"/>
        <w:rPr>
          <w:rFonts w:ascii="Garamond" w:eastAsia="Times New Roman" w:hAnsi="Garamond" w:cs="Times New Roman"/>
        </w:rPr>
      </w:pPr>
    </w:p>
    <w:p w:rsidR="00251B6B" w:rsidRPr="00251B6B" w:rsidRDefault="00251B6B" w:rsidP="001B40DB">
      <w:pPr>
        <w:numPr>
          <w:ilvl w:val="0"/>
          <w:numId w:val="1"/>
        </w:numPr>
        <w:shd w:val="clear" w:color="auto" w:fill="FFFFFF"/>
        <w:spacing w:after="0" w:line="480" w:lineRule="auto"/>
        <w:textAlignment w:val="baseline"/>
        <w:rPr>
          <w:rFonts w:ascii="Garamond" w:eastAsia="Times New Roman" w:hAnsi="Garamond" w:cs="Times New Roman"/>
          <w:iCs/>
        </w:rPr>
      </w:pPr>
      <w:r w:rsidRPr="00251B6B">
        <w:rPr>
          <w:rFonts w:ascii="Garamond" w:eastAsia="Times New Roman" w:hAnsi="Garamond" w:cs="Times New Roman"/>
          <w:b/>
          <w:iCs/>
          <w:shd w:val="clear" w:color="auto" w:fill="FFFFFF"/>
        </w:rPr>
        <w:t>Description</w:t>
      </w:r>
      <w:r w:rsidRPr="00251B6B">
        <w:rPr>
          <w:rFonts w:ascii="Garamond" w:eastAsia="Times New Roman" w:hAnsi="Garamond" w:cs="Times New Roman"/>
          <w:iCs/>
          <w:shd w:val="clear" w:color="auto" w:fill="FFFFFF"/>
        </w:rPr>
        <w:t xml:space="preserve"> -- describing something in detail</w:t>
      </w:r>
    </w:p>
    <w:p w:rsidR="00251B6B" w:rsidRPr="00251B6B" w:rsidRDefault="00251B6B" w:rsidP="001B40DB">
      <w:pPr>
        <w:numPr>
          <w:ilvl w:val="0"/>
          <w:numId w:val="1"/>
        </w:numPr>
        <w:shd w:val="clear" w:color="auto" w:fill="FFFFFF"/>
        <w:spacing w:after="0" w:line="480" w:lineRule="auto"/>
        <w:textAlignment w:val="baseline"/>
        <w:rPr>
          <w:rFonts w:ascii="Garamond" w:eastAsia="Times New Roman" w:hAnsi="Garamond" w:cs="Times New Roman"/>
          <w:iCs/>
        </w:rPr>
      </w:pPr>
      <w:r w:rsidRPr="00251B6B">
        <w:rPr>
          <w:rFonts w:ascii="Garamond" w:eastAsia="Times New Roman" w:hAnsi="Garamond" w:cs="Times New Roman"/>
          <w:b/>
          <w:iCs/>
          <w:shd w:val="clear" w:color="auto" w:fill="FFFFFF"/>
        </w:rPr>
        <w:t>Narrative</w:t>
      </w:r>
      <w:r w:rsidRPr="00251B6B">
        <w:rPr>
          <w:rFonts w:ascii="Garamond" w:eastAsia="Times New Roman" w:hAnsi="Garamond" w:cs="Times New Roman"/>
          <w:iCs/>
          <w:shd w:val="clear" w:color="auto" w:fill="FFFFFF"/>
        </w:rPr>
        <w:t xml:space="preserve"> -- tells a story</w:t>
      </w:r>
    </w:p>
    <w:p w:rsidR="00251B6B" w:rsidRPr="00251B6B" w:rsidRDefault="00251B6B" w:rsidP="001B40DB">
      <w:pPr>
        <w:numPr>
          <w:ilvl w:val="0"/>
          <w:numId w:val="1"/>
        </w:numPr>
        <w:shd w:val="clear" w:color="auto" w:fill="FFFFFF"/>
        <w:spacing w:after="0" w:line="480" w:lineRule="auto"/>
        <w:textAlignment w:val="baseline"/>
        <w:rPr>
          <w:rFonts w:ascii="Garamond" w:eastAsia="Times New Roman" w:hAnsi="Garamond" w:cs="Times New Roman"/>
          <w:iCs/>
        </w:rPr>
      </w:pPr>
      <w:r w:rsidRPr="00251B6B">
        <w:rPr>
          <w:rFonts w:ascii="Garamond" w:eastAsia="Times New Roman" w:hAnsi="Garamond" w:cs="Times New Roman"/>
          <w:b/>
          <w:iCs/>
          <w:shd w:val="clear" w:color="auto" w:fill="FFFFFF"/>
        </w:rPr>
        <w:t>Argument</w:t>
      </w:r>
      <w:r w:rsidRPr="00251B6B">
        <w:rPr>
          <w:rFonts w:ascii="Garamond" w:eastAsia="Times New Roman" w:hAnsi="Garamond" w:cs="Times New Roman"/>
          <w:iCs/>
          <w:shd w:val="clear" w:color="auto" w:fill="FFFFFF"/>
        </w:rPr>
        <w:t xml:space="preserve"> -- trying to persuade the reader to see the value of a claim/opinion</w:t>
      </w:r>
    </w:p>
    <w:p w:rsidR="00251B6B" w:rsidRPr="00251B6B" w:rsidRDefault="00251B6B" w:rsidP="001B40DB">
      <w:pPr>
        <w:numPr>
          <w:ilvl w:val="0"/>
          <w:numId w:val="1"/>
        </w:numPr>
        <w:shd w:val="clear" w:color="auto" w:fill="FFFFFF"/>
        <w:spacing w:after="0" w:line="480" w:lineRule="auto"/>
        <w:textAlignment w:val="baseline"/>
        <w:rPr>
          <w:rFonts w:ascii="Garamond" w:eastAsia="Times New Roman" w:hAnsi="Garamond" w:cs="Times New Roman"/>
          <w:iCs/>
        </w:rPr>
      </w:pPr>
      <w:r w:rsidRPr="00251B6B">
        <w:rPr>
          <w:rFonts w:ascii="Garamond" w:eastAsia="Times New Roman" w:hAnsi="Garamond" w:cs="Times New Roman"/>
          <w:b/>
          <w:iCs/>
          <w:shd w:val="clear" w:color="auto" w:fill="FFFFFF"/>
        </w:rPr>
        <w:t>Cause and Effect</w:t>
      </w:r>
      <w:r w:rsidRPr="00251B6B">
        <w:rPr>
          <w:rFonts w:ascii="Garamond" w:eastAsia="Times New Roman" w:hAnsi="Garamond" w:cs="Times New Roman"/>
          <w:iCs/>
          <w:shd w:val="clear" w:color="auto" w:fill="FFFFFF"/>
        </w:rPr>
        <w:t xml:space="preserve"> -- showing the relationship between two or more issues/events, etc.</w:t>
      </w:r>
    </w:p>
    <w:p w:rsidR="00251B6B" w:rsidRPr="00251B6B" w:rsidRDefault="00251B6B" w:rsidP="001B40DB">
      <w:pPr>
        <w:numPr>
          <w:ilvl w:val="0"/>
          <w:numId w:val="1"/>
        </w:numPr>
        <w:shd w:val="clear" w:color="auto" w:fill="FFFFFF"/>
        <w:spacing w:after="0" w:line="480" w:lineRule="auto"/>
        <w:textAlignment w:val="baseline"/>
        <w:rPr>
          <w:rFonts w:ascii="Garamond" w:eastAsia="Times New Roman" w:hAnsi="Garamond" w:cs="Times New Roman"/>
          <w:iCs/>
        </w:rPr>
      </w:pPr>
      <w:r w:rsidRPr="00251B6B">
        <w:rPr>
          <w:rFonts w:ascii="Garamond" w:eastAsia="Times New Roman" w:hAnsi="Garamond" w:cs="Times New Roman"/>
          <w:b/>
          <w:iCs/>
          <w:shd w:val="clear" w:color="auto" w:fill="FFFFFF"/>
        </w:rPr>
        <w:t>Division &amp; Classification</w:t>
      </w:r>
      <w:r w:rsidRPr="00251B6B">
        <w:rPr>
          <w:rFonts w:ascii="Garamond" w:eastAsia="Times New Roman" w:hAnsi="Garamond" w:cs="Times New Roman"/>
          <w:iCs/>
          <w:shd w:val="clear" w:color="auto" w:fill="FFFFFF"/>
        </w:rPr>
        <w:t xml:space="preserve"> -- separating information/ideas  into organized, more manageable parts</w:t>
      </w:r>
    </w:p>
    <w:p w:rsidR="00251B6B" w:rsidRPr="00251B6B" w:rsidRDefault="00251B6B" w:rsidP="001B40DB">
      <w:pPr>
        <w:numPr>
          <w:ilvl w:val="0"/>
          <w:numId w:val="1"/>
        </w:numPr>
        <w:shd w:val="clear" w:color="auto" w:fill="FFFFFF"/>
        <w:spacing w:after="0" w:line="480" w:lineRule="auto"/>
        <w:textAlignment w:val="baseline"/>
        <w:rPr>
          <w:rFonts w:ascii="Garamond" w:eastAsia="Times New Roman" w:hAnsi="Garamond" w:cs="Times New Roman"/>
          <w:iCs/>
        </w:rPr>
      </w:pPr>
      <w:r w:rsidRPr="00251B6B">
        <w:rPr>
          <w:rFonts w:ascii="Garamond" w:eastAsia="Times New Roman" w:hAnsi="Garamond" w:cs="Times New Roman"/>
          <w:b/>
          <w:iCs/>
          <w:shd w:val="clear" w:color="auto" w:fill="FFFFFF"/>
        </w:rPr>
        <w:t>Definition</w:t>
      </w:r>
      <w:r w:rsidRPr="00251B6B">
        <w:rPr>
          <w:rFonts w:ascii="Garamond" w:eastAsia="Times New Roman" w:hAnsi="Garamond" w:cs="Times New Roman"/>
          <w:iCs/>
          <w:shd w:val="clear" w:color="auto" w:fill="FFFFFF"/>
        </w:rPr>
        <w:t xml:space="preserve"> -- defining an important term or concept for the reader</w:t>
      </w:r>
    </w:p>
    <w:p w:rsidR="000F54C3" w:rsidRPr="00573C0E" w:rsidRDefault="00251B6B" w:rsidP="000F54C3">
      <w:pPr>
        <w:numPr>
          <w:ilvl w:val="0"/>
          <w:numId w:val="1"/>
        </w:numPr>
        <w:shd w:val="clear" w:color="auto" w:fill="FFFFFF"/>
        <w:spacing w:after="0" w:line="480" w:lineRule="auto"/>
        <w:textAlignment w:val="baseline"/>
        <w:rPr>
          <w:rFonts w:ascii="Garamond" w:eastAsia="Times New Roman" w:hAnsi="Garamond" w:cs="Times New Roman"/>
          <w:iCs/>
        </w:rPr>
      </w:pPr>
      <w:r w:rsidRPr="00251B6B">
        <w:rPr>
          <w:rFonts w:ascii="Garamond" w:eastAsia="Times New Roman" w:hAnsi="Garamond" w:cs="Times New Roman"/>
          <w:b/>
          <w:iCs/>
          <w:shd w:val="clear" w:color="auto" w:fill="FFFFFF"/>
        </w:rPr>
        <w:t>Process analysis</w:t>
      </w:r>
      <w:r w:rsidRPr="00251B6B">
        <w:rPr>
          <w:rFonts w:ascii="Garamond" w:eastAsia="Times New Roman" w:hAnsi="Garamond" w:cs="Times New Roman"/>
          <w:iCs/>
          <w:shd w:val="clear" w:color="auto" w:fill="FFFFFF"/>
        </w:rPr>
        <w:t xml:space="preserve"> -- outlining the process or steps of a particular task or concept</w:t>
      </w:r>
    </w:p>
    <w:p w:rsidR="00573C0E" w:rsidRPr="00251B6B" w:rsidRDefault="00573C0E" w:rsidP="00573C0E">
      <w:pPr>
        <w:shd w:val="clear" w:color="auto" w:fill="FFFFFF"/>
        <w:spacing w:after="0" w:line="480" w:lineRule="auto"/>
        <w:ind w:left="720"/>
        <w:textAlignment w:val="baseline"/>
        <w:rPr>
          <w:rFonts w:ascii="Garamond" w:eastAsia="Times New Roman" w:hAnsi="Garamond" w:cs="Times New Roman"/>
          <w:iCs/>
        </w:rPr>
      </w:pPr>
    </w:p>
    <w:p w:rsidR="00251B6B" w:rsidRPr="001B40DB" w:rsidRDefault="001B40DB" w:rsidP="000F54C3">
      <w:pPr>
        <w:spacing w:after="0" w:line="240" w:lineRule="auto"/>
        <w:rPr>
          <w:rFonts w:ascii="Garamond" w:hAnsi="Garamond"/>
          <w:u w:val="single"/>
        </w:rPr>
      </w:pPr>
      <w:r w:rsidRPr="001B40DB">
        <w:rPr>
          <w:rFonts w:ascii="Garamond" w:hAnsi="Garamond"/>
          <w:u w:val="single"/>
        </w:rPr>
        <w:t>Types of nouns</w:t>
      </w:r>
    </w:p>
    <w:p w:rsidR="00251B6B" w:rsidRPr="00251B6B" w:rsidRDefault="00251B6B" w:rsidP="00251B6B">
      <w:pPr>
        <w:spacing w:line="240" w:lineRule="auto"/>
        <w:rPr>
          <w:rFonts w:ascii="Garamond" w:hAnsi="Garamond"/>
        </w:rPr>
      </w:pPr>
    </w:p>
    <w:p w:rsidR="00573C0E" w:rsidRPr="00573C0E" w:rsidRDefault="001B40DB" w:rsidP="00573C0E">
      <w:pPr>
        <w:pStyle w:val="ListParagraph"/>
        <w:numPr>
          <w:ilvl w:val="0"/>
          <w:numId w:val="10"/>
        </w:numPr>
        <w:spacing w:after="0" w:line="240" w:lineRule="auto"/>
        <w:rPr>
          <w:rFonts w:ascii="Garamond" w:hAnsi="Garamond"/>
          <w:b/>
        </w:rPr>
      </w:pPr>
      <w:r>
        <w:rPr>
          <w:rFonts w:ascii="Garamond" w:hAnsi="Garamond"/>
          <w:b/>
        </w:rPr>
        <w:t>Concrete</w:t>
      </w:r>
      <w:r w:rsidR="00251B6B" w:rsidRPr="001B40DB">
        <w:rPr>
          <w:rFonts w:ascii="Garamond" w:hAnsi="Garamond"/>
          <w:b/>
        </w:rPr>
        <w:t xml:space="preserve"> nouns</w:t>
      </w:r>
      <w:r w:rsidRPr="001B40DB">
        <w:rPr>
          <w:rFonts w:ascii="Garamond" w:hAnsi="Garamond"/>
          <w:b/>
        </w:rPr>
        <w:t xml:space="preserve"> </w:t>
      </w:r>
      <w:r>
        <w:rPr>
          <w:rFonts w:ascii="Garamond" w:hAnsi="Garamond"/>
          <w:b/>
        </w:rPr>
        <w:t xml:space="preserve">– </w:t>
      </w:r>
      <w:r>
        <w:rPr>
          <w:rFonts w:ascii="Garamond" w:hAnsi="Garamond"/>
        </w:rPr>
        <w:t xml:space="preserve">are </w:t>
      </w:r>
      <w:r w:rsidR="000F54C3">
        <w:rPr>
          <w:rFonts w:ascii="Garamond" w:hAnsi="Garamond"/>
        </w:rPr>
        <w:t>tangible; things that you can experience through your five senses</w:t>
      </w:r>
    </w:p>
    <w:p w:rsidR="00573C0E" w:rsidRPr="00573C0E" w:rsidRDefault="00573C0E" w:rsidP="00573C0E">
      <w:pPr>
        <w:pStyle w:val="ListParagraph"/>
        <w:spacing w:after="0" w:line="240" w:lineRule="auto"/>
        <w:rPr>
          <w:rFonts w:ascii="Garamond" w:hAnsi="Garamond"/>
          <w:b/>
        </w:rPr>
      </w:pPr>
    </w:p>
    <w:p w:rsidR="00573C0E" w:rsidRDefault="00573C0E" w:rsidP="00573C0E">
      <w:pPr>
        <w:pStyle w:val="ListParagraph"/>
        <w:numPr>
          <w:ilvl w:val="0"/>
          <w:numId w:val="19"/>
        </w:numPr>
        <w:spacing w:after="0" w:line="240" w:lineRule="auto"/>
        <w:rPr>
          <w:rFonts w:ascii="Garamond" w:hAnsi="Garamond"/>
          <w:i/>
        </w:rPr>
      </w:pPr>
      <w:r w:rsidRPr="00573C0E">
        <w:rPr>
          <w:rFonts w:ascii="Garamond" w:hAnsi="Garamond"/>
          <w:i/>
        </w:rPr>
        <w:t xml:space="preserve">Chair, computer, hair, book, beach, etc. </w:t>
      </w:r>
    </w:p>
    <w:p w:rsidR="00573C0E" w:rsidRPr="00573C0E" w:rsidRDefault="00573C0E" w:rsidP="00573C0E">
      <w:pPr>
        <w:pStyle w:val="ListParagraph"/>
        <w:spacing w:after="0" w:line="240" w:lineRule="auto"/>
        <w:ind w:left="1080"/>
        <w:rPr>
          <w:rFonts w:ascii="Garamond" w:hAnsi="Garamond"/>
          <w:i/>
        </w:rPr>
      </w:pPr>
    </w:p>
    <w:p w:rsidR="00251B6B" w:rsidRPr="00573C0E" w:rsidRDefault="001B40DB" w:rsidP="00573C0E">
      <w:pPr>
        <w:pStyle w:val="ListParagraph"/>
        <w:numPr>
          <w:ilvl w:val="0"/>
          <w:numId w:val="10"/>
        </w:numPr>
        <w:spacing w:line="240" w:lineRule="auto"/>
        <w:rPr>
          <w:rFonts w:ascii="Garamond" w:hAnsi="Garamond"/>
          <w:b/>
        </w:rPr>
      </w:pPr>
      <w:r>
        <w:rPr>
          <w:rFonts w:ascii="Garamond" w:hAnsi="Garamond"/>
          <w:b/>
        </w:rPr>
        <w:t>Abstract</w:t>
      </w:r>
      <w:r w:rsidRPr="001B40DB">
        <w:rPr>
          <w:rFonts w:ascii="Garamond" w:hAnsi="Garamond"/>
          <w:b/>
        </w:rPr>
        <w:t xml:space="preserve"> nouns</w:t>
      </w:r>
      <w:r w:rsidR="000F54C3">
        <w:rPr>
          <w:rFonts w:ascii="Garamond" w:hAnsi="Garamond"/>
          <w:b/>
        </w:rPr>
        <w:t xml:space="preserve"> – </w:t>
      </w:r>
      <w:r w:rsidR="000F54C3">
        <w:rPr>
          <w:rFonts w:ascii="Garamond" w:hAnsi="Garamond"/>
        </w:rPr>
        <w:t>are intangible; they are ideas and concepts</w:t>
      </w:r>
    </w:p>
    <w:p w:rsidR="00573C0E" w:rsidRPr="00573C0E" w:rsidRDefault="00573C0E" w:rsidP="00573C0E">
      <w:pPr>
        <w:pStyle w:val="ListParagraph"/>
        <w:spacing w:line="240" w:lineRule="auto"/>
        <w:rPr>
          <w:rFonts w:ascii="Garamond" w:hAnsi="Garamond"/>
          <w:b/>
        </w:rPr>
      </w:pPr>
    </w:p>
    <w:p w:rsidR="00573C0E" w:rsidRPr="00573C0E" w:rsidRDefault="00573C0E" w:rsidP="00573C0E">
      <w:pPr>
        <w:pStyle w:val="ListParagraph"/>
        <w:numPr>
          <w:ilvl w:val="0"/>
          <w:numId w:val="19"/>
        </w:numPr>
        <w:spacing w:line="240" w:lineRule="auto"/>
        <w:rPr>
          <w:rFonts w:ascii="Garamond" w:hAnsi="Garamond"/>
          <w:i/>
        </w:rPr>
      </w:pPr>
      <w:r w:rsidRPr="00573C0E">
        <w:rPr>
          <w:rFonts w:ascii="Garamond" w:hAnsi="Garamond"/>
          <w:i/>
        </w:rPr>
        <w:t xml:space="preserve">Silence, joy, hatred, justice, pain, etc. </w:t>
      </w:r>
    </w:p>
    <w:p w:rsidR="00251B6B" w:rsidRDefault="000F54C3" w:rsidP="00251B6B">
      <w:pPr>
        <w:spacing w:line="240" w:lineRule="auto"/>
        <w:rPr>
          <w:rFonts w:ascii="Garamond" w:hAnsi="Garamond"/>
          <w:u w:val="single"/>
        </w:rPr>
      </w:pPr>
      <w:r>
        <w:rPr>
          <w:rFonts w:ascii="Garamond" w:hAnsi="Garamond"/>
          <w:u w:val="single"/>
        </w:rPr>
        <w:lastRenderedPageBreak/>
        <w:t>Rhetorical devices</w:t>
      </w:r>
    </w:p>
    <w:p w:rsidR="000F54C3" w:rsidRDefault="000F54C3" w:rsidP="00251B6B">
      <w:pPr>
        <w:spacing w:line="240" w:lineRule="auto"/>
        <w:rPr>
          <w:rFonts w:ascii="Garamond" w:hAnsi="Garamond"/>
          <w:u w:val="single"/>
        </w:rPr>
      </w:pPr>
    </w:p>
    <w:p w:rsidR="00251B6B" w:rsidRPr="000F54C3" w:rsidRDefault="000F54C3" w:rsidP="000F54C3">
      <w:pPr>
        <w:pStyle w:val="ListParagraph"/>
        <w:numPr>
          <w:ilvl w:val="0"/>
          <w:numId w:val="11"/>
        </w:numPr>
        <w:spacing w:line="240" w:lineRule="auto"/>
        <w:rPr>
          <w:rFonts w:ascii="Garamond" w:hAnsi="Garamond"/>
          <w:u w:val="single"/>
        </w:rPr>
      </w:pPr>
      <w:r>
        <w:rPr>
          <w:rFonts w:ascii="Garamond" w:hAnsi="Garamond"/>
          <w:b/>
        </w:rPr>
        <w:t xml:space="preserve">Metonymy/Synecdoche -- </w:t>
      </w:r>
      <w:r w:rsidR="00251B6B" w:rsidRPr="000F54C3">
        <w:rPr>
          <w:rFonts w:ascii="Garamond" w:hAnsi="Garamond"/>
        </w:rPr>
        <w:t xml:space="preserve">A </w:t>
      </w:r>
      <w:hyperlink r:id="rId5" w:history="1">
        <w:r w:rsidR="00251B6B" w:rsidRPr="000F54C3">
          <w:rPr>
            <w:rStyle w:val="Hyperlink"/>
            <w:rFonts w:ascii="Garamond" w:hAnsi="Garamond"/>
            <w:color w:val="auto"/>
          </w:rPr>
          <w:t>figure of speech</w:t>
        </w:r>
      </w:hyperlink>
      <w:r w:rsidR="00251B6B" w:rsidRPr="000F54C3">
        <w:rPr>
          <w:rFonts w:ascii="Garamond" w:hAnsi="Garamond"/>
        </w:rPr>
        <w:t xml:space="preserve"> in which one word or phrase is substituted for another with which it is closely associated (such as "crown" for "royalty").</w:t>
      </w:r>
    </w:p>
    <w:p w:rsidR="00251B6B" w:rsidRPr="000F54C3" w:rsidRDefault="00251B6B" w:rsidP="002928E7">
      <w:pPr>
        <w:numPr>
          <w:ilvl w:val="0"/>
          <w:numId w:val="2"/>
        </w:numPr>
        <w:spacing w:after="0" w:line="240" w:lineRule="auto"/>
        <w:rPr>
          <w:rFonts w:ascii="Garamond" w:hAnsi="Garamond"/>
          <w:i/>
          <w:iCs/>
        </w:rPr>
      </w:pPr>
      <w:r w:rsidRPr="000F54C3">
        <w:rPr>
          <w:rFonts w:ascii="Garamond" w:hAnsi="Garamond"/>
          <w:i/>
        </w:rPr>
        <w:t>The pen is might</w:t>
      </w:r>
      <w:r w:rsidR="000F54C3">
        <w:rPr>
          <w:rFonts w:ascii="Garamond" w:hAnsi="Garamond"/>
          <w:i/>
        </w:rPr>
        <w:t>ier than the sword</w:t>
      </w:r>
    </w:p>
    <w:p w:rsidR="00251B6B" w:rsidRPr="00251B6B" w:rsidRDefault="00251B6B" w:rsidP="00251B6B">
      <w:pPr>
        <w:pStyle w:val="NormalWeb"/>
        <w:numPr>
          <w:ilvl w:val="0"/>
          <w:numId w:val="2"/>
        </w:numPr>
        <w:rPr>
          <w:rFonts w:ascii="Garamond" w:hAnsi="Garamond"/>
          <w:i/>
          <w:sz w:val="22"/>
          <w:szCs w:val="22"/>
        </w:rPr>
      </w:pPr>
      <w:r w:rsidRPr="00251B6B">
        <w:rPr>
          <w:rFonts w:ascii="Garamond" w:hAnsi="Garamond"/>
          <w:i/>
          <w:sz w:val="22"/>
          <w:szCs w:val="22"/>
        </w:rPr>
        <w:t xml:space="preserve">The IRS is auditing me? Great. All I need is a couple of suits arriving at my door. </w:t>
      </w:r>
    </w:p>
    <w:p w:rsidR="00251B6B" w:rsidRPr="000F54C3" w:rsidRDefault="00251B6B" w:rsidP="00251B6B">
      <w:pPr>
        <w:pStyle w:val="Heading2"/>
        <w:numPr>
          <w:ilvl w:val="0"/>
          <w:numId w:val="11"/>
        </w:numPr>
        <w:shd w:val="clear" w:color="auto" w:fill="FFFFFF"/>
        <w:rPr>
          <w:rFonts w:ascii="Garamond" w:hAnsi="Garamond"/>
          <w:b w:val="0"/>
          <w:sz w:val="22"/>
          <w:szCs w:val="22"/>
        </w:rPr>
      </w:pPr>
      <w:r w:rsidRPr="000F54C3">
        <w:rPr>
          <w:rFonts w:ascii="Garamond" w:hAnsi="Garamond"/>
          <w:sz w:val="22"/>
          <w:szCs w:val="22"/>
        </w:rPr>
        <w:t>Zeugma</w:t>
      </w:r>
      <w:r w:rsidR="000F54C3">
        <w:rPr>
          <w:rFonts w:ascii="Garamond" w:hAnsi="Garamond"/>
          <w:sz w:val="22"/>
          <w:szCs w:val="22"/>
        </w:rPr>
        <w:t xml:space="preserve"> -- </w:t>
      </w:r>
      <w:r w:rsidRPr="000F54C3">
        <w:rPr>
          <w:rFonts w:ascii="Garamond" w:hAnsi="Garamond"/>
          <w:b w:val="0"/>
          <w:sz w:val="22"/>
          <w:szCs w:val="22"/>
        </w:rPr>
        <w:t>the use of a word to modify or g</w:t>
      </w:r>
      <w:r w:rsidR="000F54C3">
        <w:rPr>
          <w:rFonts w:ascii="Garamond" w:hAnsi="Garamond"/>
          <w:b w:val="0"/>
          <w:sz w:val="22"/>
          <w:szCs w:val="22"/>
        </w:rPr>
        <w:t>overn two or more words, combining both literal and figurative uses</w:t>
      </w:r>
      <w:r w:rsidRPr="000F54C3">
        <w:rPr>
          <w:rFonts w:ascii="Garamond" w:hAnsi="Garamond"/>
          <w:b w:val="0"/>
          <w:sz w:val="22"/>
          <w:szCs w:val="22"/>
        </w:rPr>
        <w:t xml:space="preserve">, as in </w:t>
      </w:r>
      <w:proofErr w:type="gramStart"/>
      <w:r w:rsidRPr="000F54C3">
        <w:rPr>
          <w:rStyle w:val="ital-inline2"/>
          <w:rFonts w:ascii="Garamond" w:hAnsi="Garamond"/>
          <w:b w:val="0"/>
          <w:sz w:val="22"/>
          <w:szCs w:val="22"/>
        </w:rPr>
        <w:t>On</w:t>
      </w:r>
      <w:proofErr w:type="gramEnd"/>
      <w:r w:rsidRPr="000F54C3">
        <w:rPr>
          <w:rStyle w:val="ital-inline2"/>
          <w:rFonts w:ascii="Garamond" w:hAnsi="Garamond"/>
          <w:b w:val="0"/>
          <w:sz w:val="22"/>
          <w:szCs w:val="22"/>
        </w:rPr>
        <w:t xml:space="preserve"> his fishing trip, he caught three trout and a cold.</w:t>
      </w:r>
    </w:p>
    <w:p w:rsidR="00251B6B" w:rsidRPr="000F54C3" w:rsidRDefault="00251B6B" w:rsidP="000F54C3">
      <w:pPr>
        <w:numPr>
          <w:ilvl w:val="0"/>
          <w:numId w:val="3"/>
        </w:numPr>
        <w:spacing w:after="0" w:line="240" w:lineRule="auto"/>
        <w:rPr>
          <w:rFonts w:ascii="Garamond" w:hAnsi="Garamond"/>
          <w:i/>
          <w:lang w:val="en"/>
        </w:rPr>
      </w:pPr>
      <w:r w:rsidRPr="00251B6B">
        <w:rPr>
          <w:rFonts w:ascii="Garamond" w:hAnsi="Garamond"/>
          <w:i/>
          <w:lang w:val="en"/>
        </w:rPr>
        <w:t xml:space="preserve">"There's people on the street using guns and knives, taking drugs and </w:t>
      </w:r>
      <w:proofErr w:type="spellStart"/>
      <w:r w:rsidRPr="00251B6B">
        <w:rPr>
          <w:rFonts w:ascii="Garamond" w:hAnsi="Garamond"/>
          <w:i/>
          <w:lang w:val="en"/>
        </w:rPr>
        <w:t>each others</w:t>
      </w:r>
      <w:proofErr w:type="spellEnd"/>
      <w:r w:rsidRPr="00251B6B">
        <w:rPr>
          <w:rFonts w:ascii="Garamond" w:hAnsi="Garamond"/>
          <w:i/>
          <w:lang w:val="en"/>
        </w:rPr>
        <w:t xml:space="preserve"> lives." </w:t>
      </w:r>
      <w:r w:rsidR="000F54C3">
        <w:rPr>
          <w:rFonts w:ascii="Garamond" w:hAnsi="Garamond"/>
          <w:i/>
          <w:lang w:val="en"/>
        </w:rPr>
        <w:t>Flight of the Conchords, “</w:t>
      </w:r>
      <w:hyperlink r:id="rId6" w:tooltip="Think About It" w:history="1">
        <w:r w:rsidRPr="000F54C3">
          <w:rPr>
            <w:rStyle w:val="Hyperlink"/>
            <w:rFonts w:ascii="Garamond" w:hAnsi="Garamond"/>
            <w:i/>
            <w:color w:val="auto"/>
            <w:u w:val="none"/>
            <w:lang w:val="en"/>
          </w:rPr>
          <w:t>Think About It</w:t>
        </w:r>
      </w:hyperlink>
      <w:r w:rsidRPr="000F54C3">
        <w:rPr>
          <w:rFonts w:ascii="Garamond" w:hAnsi="Garamond"/>
          <w:i/>
          <w:lang w:val="en"/>
        </w:rPr>
        <w:t>"</w:t>
      </w:r>
    </w:p>
    <w:p w:rsidR="00251B6B" w:rsidRPr="000F54C3" w:rsidRDefault="00251B6B" w:rsidP="000F54C3">
      <w:pPr>
        <w:numPr>
          <w:ilvl w:val="0"/>
          <w:numId w:val="4"/>
        </w:numPr>
        <w:spacing w:after="0" w:line="240" w:lineRule="auto"/>
        <w:rPr>
          <w:rFonts w:ascii="Garamond" w:hAnsi="Garamond"/>
          <w:i/>
          <w:lang w:val="en"/>
        </w:rPr>
      </w:pPr>
      <w:r w:rsidRPr="00251B6B">
        <w:rPr>
          <w:rFonts w:ascii="Garamond" w:hAnsi="Garamond"/>
          <w:i/>
          <w:iCs/>
          <w:lang w:val="en"/>
        </w:rPr>
        <w:t>He carried a strobe light and the responsibility for the lives of his men.</w:t>
      </w:r>
      <w:r w:rsidRPr="00251B6B">
        <w:rPr>
          <w:rFonts w:ascii="Garamond" w:hAnsi="Garamond"/>
          <w:i/>
          <w:lang w:val="en"/>
        </w:rPr>
        <w:t xml:space="preserve"> </w:t>
      </w:r>
      <w:hyperlink r:id="rId7" w:tooltip="Tim O'Brien (author)" w:history="1">
        <w:r w:rsidRPr="000F54C3">
          <w:rPr>
            <w:rStyle w:val="Hyperlink"/>
            <w:rFonts w:ascii="Garamond" w:hAnsi="Garamond"/>
            <w:i/>
            <w:color w:val="auto"/>
            <w:u w:val="none"/>
            <w:lang w:val="en"/>
          </w:rPr>
          <w:t>Tim O'Brien</w:t>
        </w:r>
      </w:hyperlink>
      <w:r w:rsidRPr="000F54C3">
        <w:rPr>
          <w:rFonts w:ascii="Garamond" w:hAnsi="Garamond"/>
          <w:i/>
          <w:lang w:val="en"/>
        </w:rPr>
        <w:t xml:space="preserve">, </w:t>
      </w:r>
      <w:hyperlink r:id="rId8" w:tooltip="The Things They Carried" w:history="1">
        <w:r w:rsidRPr="000F54C3">
          <w:rPr>
            <w:rStyle w:val="Hyperlink"/>
            <w:rFonts w:ascii="Garamond" w:hAnsi="Garamond"/>
            <w:i/>
            <w:iCs/>
            <w:color w:val="auto"/>
            <w:lang w:val="en"/>
          </w:rPr>
          <w:t>The Things They Carried</w:t>
        </w:r>
      </w:hyperlink>
    </w:p>
    <w:p w:rsidR="000F54C3" w:rsidRPr="00251B6B" w:rsidRDefault="000F54C3" w:rsidP="000F54C3">
      <w:pPr>
        <w:autoSpaceDE w:val="0"/>
        <w:autoSpaceDN w:val="0"/>
        <w:adjustRightInd w:val="0"/>
        <w:spacing w:line="240" w:lineRule="auto"/>
        <w:rPr>
          <w:rFonts w:ascii="Garamond" w:hAnsi="Garamond" w:cs="Arial"/>
        </w:rPr>
      </w:pPr>
    </w:p>
    <w:p w:rsidR="000F54C3" w:rsidRDefault="000F54C3" w:rsidP="000F54C3">
      <w:pPr>
        <w:pStyle w:val="ListParagraph"/>
        <w:numPr>
          <w:ilvl w:val="0"/>
          <w:numId w:val="11"/>
        </w:numPr>
        <w:spacing w:after="0" w:line="240" w:lineRule="auto"/>
        <w:rPr>
          <w:rFonts w:ascii="Garamond" w:eastAsia="Times New Roman" w:hAnsi="Garamond" w:cs="Times New Roman"/>
        </w:rPr>
      </w:pPr>
      <w:r w:rsidRPr="000F54C3">
        <w:rPr>
          <w:rFonts w:ascii="Garamond" w:eastAsia="Times New Roman" w:hAnsi="Garamond" w:cs="Times New Roman"/>
          <w:b/>
          <w:bCs/>
        </w:rPr>
        <w:t>Metaphors</w:t>
      </w:r>
      <w:r>
        <w:rPr>
          <w:rFonts w:ascii="Garamond" w:eastAsia="Times New Roman" w:hAnsi="Garamond" w:cs="Times New Roman"/>
        </w:rPr>
        <w:t xml:space="preserve"> -- state a comparison between two unlike things. </w:t>
      </w:r>
    </w:p>
    <w:p w:rsidR="000F54C3" w:rsidRPr="000F54C3" w:rsidRDefault="000F54C3" w:rsidP="000F54C3">
      <w:pPr>
        <w:pStyle w:val="ListParagraph"/>
        <w:spacing w:after="0" w:line="240" w:lineRule="auto"/>
        <w:rPr>
          <w:rFonts w:ascii="Garamond" w:eastAsia="Times New Roman" w:hAnsi="Garamond" w:cs="Times New Roman"/>
        </w:rPr>
      </w:pPr>
    </w:p>
    <w:p w:rsidR="000F54C3" w:rsidRPr="000F54C3" w:rsidRDefault="000F54C3" w:rsidP="000F54C3">
      <w:pPr>
        <w:pStyle w:val="ListParagraph"/>
        <w:numPr>
          <w:ilvl w:val="0"/>
          <w:numId w:val="14"/>
        </w:numPr>
        <w:spacing w:after="0" w:line="240" w:lineRule="auto"/>
        <w:rPr>
          <w:rFonts w:ascii="Garamond" w:hAnsi="Garamond"/>
          <w:i/>
        </w:rPr>
      </w:pPr>
      <w:r w:rsidRPr="000F54C3">
        <w:rPr>
          <w:rFonts w:ascii="Garamond" w:hAnsi="Garamond"/>
          <w:i/>
        </w:rPr>
        <w:t>My life is an open book.</w:t>
      </w:r>
    </w:p>
    <w:p w:rsidR="000F54C3" w:rsidRPr="000F54C3" w:rsidRDefault="000F54C3" w:rsidP="000F54C3">
      <w:pPr>
        <w:pStyle w:val="ListParagraph"/>
        <w:numPr>
          <w:ilvl w:val="0"/>
          <w:numId w:val="14"/>
        </w:numPr>
        <w:spacing w:after="0" w:line="240" w:lineRule="auto"/>
        <w:rPr>
          <w:rFonts w:ascii="Garamond" w:hAnsi="Garamond"/>
          <w:i/>
        </w:rPr>
      </w:pPr>
      <w:r w:rsidRPr="000F54C3">
        <w:rPr>
          <w:rFonts w:ascii="Garamond" w:hAnsi="Garamond"/>
          <w:i/>
        </w:rPr>
        <w:t>Baby, you’re a firework.</w:t>
      </w:r>
    </w:p>
    <w:p w:rsidR="000F54C3" w:rsidRPr="00251B6B" w:rsidRDefault="000F54C3" w:rsidP="000F54C3">
      <w:pPr>
        <w:spacing w:after="0" w:line="240" w:lineRule="auto"/>
        <w:ind w:firstLine="720"/>
        <w:rPr>
          <w:rFonts w:ascii="Garamond" w:eastAsia="Times New Roman" w:hAnsi="Garamond" w:cs="Times New Roman"/>
        </w:rPr>
      </w:pPr>
    </w:p>
    <w:p w:rsidR="000F54C3" w:rsidRPr="000F54C3" w:rsidRDefault="000F54C3" w:rsidP="000F54C3">
      <w:pPr>
        <w:pStyle w:val="ListParagraph"/>
        <w:numPr>
          <w:ilvl w:val="0"/>
          <w:numId w:val="11"/>
        </w:numPr>
        <w:spacing w:after="0" w:line="240" w:lineRule="auto"/>
        <w:rPr>
          <w:rFonts w:ascii="Garamond" w:eastAsia="Times New Roman" w:hAnsi="Garamond" w:cs="Times New Roman"/>
        </w:rPr>
      </w:pPr>
      <w:r w:rsidRPr="000F54C3">
        <w:rPr>
          <w:rFonts w:ascii="Garamond" w:eastAsia="Times New Roman" w:hAnsi="Garamond" w:cs="Times New Roman"/>
          <w:b/>
          <w:bCs/>
        </w:rPr>
        <w:t>Similes</w:t>
      </w:r>
      <w:r w:rsidRPr="000F54C3">
        <w:rPr>
          <w:rFonts w:ascii="Garamond" w:eastAsia="Times New Roman" w:hAnsi="Garamond" w:cs="Times New Roman"/>
        </w:rPr>
        <w:t> </w:t>
      </w:r>
      <w:r>
        <w:rPr>
          <w:rFonts w:ascii="Garamond" w:eastAsia="Times New Roman" w:hAnsi="Garamond" w:cs="Times New Roman"/>
        </w:rPr>
        <w:t>– make comparisons between two unlike things, using the words “like” or “as”</w:t>
      </w:r>
    </w:p>
    <w:p w:rsidR="000F54C3" w:rsidRPr="00251B6B" w:rsidRDefault="000F54C3" w:rsidP="000F54C3">
      <w:pPr>
        <w:spacing w:after="0" w:line="240" w:lineRule="auto"/>
        <w:ind w:firstLine="720"/>
        <w:rPr>
          <w:rFonts w:ascii="Garamond" w:eastAsia="Times New Roman" w:hAnsi="Garamond" w:cs="Times New Roman"/>
        </w:rPr>
      </w:pPr>
    </w:p>
    <w:p w:rsidR="000F54C3" w:rsidRPr="000F54C3" w:rsidRDefault="000F54C3" w:rsidP="000F54C3">
      <w:pPr>
        <w:pStyle w:val="ListParagraph"/>
        <w:numPr>
          <w:ilvl w:val="0"/>
          <w:numId w:val="15"/>
        </w:numPr>
        <w:spacing w:after="0" w:line="240" w:lineRule="auto"/>
        <w:rPr>
          <w:rFonts w:ascii="Garamond" w:hAnsi="Garamond"/>
          <w:i/>
        </w:rPr>
      </w:pPr>
      <w:r w:rsidRPr="000F54C3">
        <w:rPr>
          <w:rFonts w:ascii="Garamond" w:hAnsi="Garamond"/>
          <w:i/>
        </w:rPr>
        <w:t>Life is like a box of chocolates.</w:t>
      </w:r>
    </w:p>
    <w:p w:rsidR="000F54C3" w:rsidRPr="00573C0E" w:rsidRDefault="000F54C3" w:rsidP="000F54C3">
      <w:pPr>
        <w:pStyle w:val="ListParagraph"/>
        <w:numPr>
          <w:ilvl w:val="0"/>
          <w:numId w:val="15"/>
        </w:numPr>
        <w:spacing w:after="0" w:line="240" w:lineRule="auto"/>
        <w:rPr>
          <w:rFonts w:ascii="Garamond" w:eastAsia="Times New Roman" w:hAnsi="Garamond" w:cs="Times New Roman"/>
          <w:i/>
        </w:rPr>
      </w:pPr>
      <w:r w:rsidRPr="000F54C3">
        <w:rPr>
          <w:rFonts w:ascii="Garamond" w:hAnsi="Garamond"/>
          <w:i/>
        </w:rPr>
        <w:t>That baby is as cute as a button!</w:t>
      </w:r>
      <w:r w:rsidRPr="000F54C3">
        <w:rPr>
          <w:rFonts w:ascii="Garamond" w:hAnsi="Garamond"/>
          <w:i/>
        </w:rPr>
        <w:br/>
      </w:r>
    </w:p>
    <w:p w:rsidR="000F54C3" w:rsidRDefault="000F54C3" w:rsidP="000F54C3">
      <w:pPr>
        <w:pStyle w:val="ListParagraph"/>
        <w:numPr>
          <w:ilvl w:val="0"/>
          <w:numId w:val="11"/>
        </w:numPr>
        <w:spacing w:line="240" w:lineRule="auto"/>
        <w:rPr>
          <w:rFonts w:ascii="Garamond" w:eastAsia="Times New Roman" w:hAnsi="Garamond" w:cs="Times New Roman"/>
        </w:rPr>
      </w:pPr>
      <w:r w:rsidRPr="000F54C3">
        <w:rPr>
          <w:rFonts w:ascii="Garamond" w:eastAsia="Times New Roman" w:hAnsi="Garamond" w:cs="Times New Roman"/>
          <w:b/>
        </w:rPr>
        <w:t>Personification</w:t>
      </w:r>
      <w:r w:rsidR="00573C0E">
        <w:rPr>
          <w:rFonts w:ascii="Garamond" w:eastAsia="Times New Roman" w:hAnsi="Garamond" w:cs="Times New Roman"/>
        </w:rPr>
        <w:t> --</w:t>
      </w:r>
      <w:r w:rsidRPr="000F54C3">
        <w:rPr>
          <w:rFonts w:ascii="Garamond" w:eastAsia="Times New Roman" w:hAnsi="Garamond" w:cs="Times New Roman"/>
        </w:rPr>
        <w:t xml:space="preserve"> a figure of speech in which a thing, an idea or an animal is given human attributes. The non-human objects are portrayed in such a way that we feel they have the ability to act like human beings.</w:t>
      </w:r>
    </w:p>
    <w:p w:rsidR="00573C0E" w:rsidRPr="000F54C3" w:rsidRDefault="00573C0E" w:rsidP="00573C0E">
      <w:pPr>
        <w:pStyle w:val="ListParagraph"/>
        <w:spacing w:line="240" w:lineRule="auto"/>
        <w:rPr>
          <w:rFonts w:ascii="Garamond" w:eastAsia="Times New Roman" w:hAnsi="Garamond" w:cs="Times New Roman"/>
        </w:rPr>
      </w:pPr>
    </w:p>
    <w:p w:rsidR="00573C0E" w:rsidRPr="00573C0E" w:rsidRDefault="000F54C3" w:rsidP="00573C0E">
      <w:pPr>
        <w:pStyle w:val="ListParagraph"/>
        <w:numPr>
          <w:ilvl w:val="0"/>
          <w:numId w:val="16"/>
        </w:numPr>
        <w:spacing w:after="0" w:line="240" w:lineRule="auto"/>
        <w:rPr>
          <w:rFonts w:ascii="Garamond" w:eastAsia="Times New Roman" w:hAnsi="Garamond" w:cs="Times New Roman"/>
        </w:rPr>
      </w:pPr>
      <w:r w:rsidRPr="00573C0E">
        <w:rPr>
          <w:rFonts w:ascii="Garamond" w:eastAsia="Times New Roman" w:hAnsi="Garamond" w:cs="Times New Roman"/>
        </w:rPr>
        <w:t xml:space="preserve">Look at my car. </w:t>
      </w:r>
      <w:r w:rsidRPr="00573C0E">
        <w:rPr>
          <w:rFonts w:ascii="Garamond" w:eastAsia="Times New Roman" w:hAnsi="Garamond" w:cs="Times New Roman"/>
          <w:i/>
        </w:rPr>
        <w:t>She</w:t>
      </w:r>
      <w:r w:rsidRPr="00573C0E">
        <w:rPr>
          <w:rFonts w:ascii="Garamond" w:eastAsia="Times New Roman" w:hAnsi="Garamond" w:cs="Times New Roman"/>
        </w:rPr>
        <w:t xml:space="preserve"> is a beauty, isn’t it so?</w:t>
      </w:r>
    </w:p>
    <w:p w:rsidR="000F54C3" w:rsidRPr="00573C0E" w:rsidRDefault="000F54C3" w:rsidP="00573C0E">
      <w:pPr>
        <w:pStyle w:val="ListParagraph"/>
        <w:numPr>
          <w:ilvl w:val="0"/>
          <w:numId w:val="16"/>
        </w:numPr>
        <w:spacing w:after="0" w:line="240" w:lineRule="auto"/>
        <w:rPr>
          <w:rFonts w:ascii="Garamond" w:eastAsia="Times New Roman" w:hAnsi="Garamond" w:cs="Times New Roman"/>
        </w:rPr>
      </w:pPr>
      <w:r w:rsidRPr="00573C0E">
        <w:rPr>
          <w:rFonts w:ascii="Garamond" w:eastAsia="Times New Roman" w:hAnsi="Garamond" w:cs="Times New Roman"/>
        </w:rPr>
        <w:t xml:space="preserve">The wind </w:t>
      </w:r>
      <w:r w:rsidRPr="00573C0E">
        <w:rPr>
          <w:rFonts w:ascii="Garamond" w:eastAsia="Times New Roman" w:hAnsi="Garamond" w:cs="Times New Roman"/>
          <w:i/>
        </w:rPr>
        <w:t>whispered</w:t>
      </w:r>
      <w:r w:rsidRPr="00573C0E">
        <w:rPr>
          <w:rFonts w:ascii="Garamond" w:eastAsia="Times New Roman" w:hAnsi="Garamond" w:cs="Times New Roman"/>
        </w:rPr>
        <w:t xml:space="preserve"> through dry grass.</w:t>
      </w:r>
    </w:p>
    <w:p w:rsidR="00251B6B" w:rsidRDefault="00251B6B" w:rsidP="00573C0E">
      <w:pPr>
        <w:spacing w:after="0" w:line="240" w:lineRule="auto"/>
        <w:rPr>
          <w:rFonts w:ascii="Garamond" w:hAnsi="Garamond"/>
        </w:rPr>
      </w:pPr>
    </w:p>
    <w:p w:rsidR="00573C0E" w:rsidRDefault="00573C0E" w:rsidP="00573C0E">
      <w:pPr>
        <w:spacing w:after="0" w:line="240" w:lineRule="auto"/>
        <w:rPr>
          <w:rFonts w:ascii="Garamond" w:hAnsi="Garamond"/>
        </w:rPr>
      </w:pPr>
    </w:p>
    <w:p w:rsidR="00573C0E" w:rsidRPr="00573C0E" w:rsidRDefault="00573C0E" w:rsidP="00573C0E">
      <w:pPr>
        <w:spacing w:after="0" w:line="240" w:lineRule="auto"/>
        <w:rPr>
          <w:rFonts w:ascii="Garamond" w:hAnsi="Garamond"/>
          <w:u w:val="single"/>
        </w:rPr>
      </w:pPr>
      <w:r w:rsidRPr="00573C0E">
        <w:rPr>
          <w:rFonts w:ascii="Garamond" w:hAnsi="Garamond"/>
          <w:u w:val="single"/>
        </w:rPr>
        <w:t>Parts of sentences</w:t>
      </w:r>
    </w:p>
    <w:p w:rsidR="00573C0E" w:rsidRPr="00251B6B" w:rsidRDefault="00573C0E" w:rsidP="00573C0E">
      <w:pPr>
        <w:spacing w:after="0" w:line="240" w:lineRule="auto"/>
        <w:rPr>
          <w:rFonts w:ascii="Garamond" w:hAnsi="Garamond"/>
        </w:rPr>
      </w:pPr>
    </w:p>
    <w:p w:rsidR="00251B6B" w:rsidRPr="00573C0E" w:rsidRDefault="00573C0E" w:rsidP="00573C0E">
      <w:pPr>
        <w:pStyle w:val="ListParagraph"/>
        <w:numPr>
          <w:ilvl w:val="0"/>
          <w:numId w:val="17"/>
        </w:numPr>
        <w:spacing w:line="240" w:lineRule="auto"/>
        <w:rPr>
          <w:rFonts w:ascii="Garamond" w:hAnsi="Garamond"/>
        </w:rPr>
      </w:pPr>
      <w:r w:rsidRPr="00573C0E">
        <w:rPr>
          <w:rFonts w:ascii="Garamond" w:hAnsi="Garamond"/>
          <w:b/>
          <w:u w:val="single"/>
        </w:rPr>
        <w:t>Participle Phrases</w:t>
      </w:r>
      <w:r w:rsidRPr="00573C0E">
        <w:rPr>
          <w:rFonts w:ascii="Garamond" w:hAnsi="Garamond"/>
        </w:rPr>
        <w:t xml:space="preserve"> -- </w:t>
      </w:r>
      <w:r w:rsidR="00251B6B" w:rsidRPr="00573C0E">
        <w:rPr>
          <w:rFonts w:ascii="Garamond" w:hAnsi="Garamond"/>
        </w:rPr>
        <w:t xml:space="preserve">Participles describe nouns or pronouns.  Present participles always end in </w:t>
      </w:r>
      <w:r w:rsidR="00251B6B" w:rsidRPr="00573C0E">
        <w:rPr>
          <w:rFonts w:ascii="Garamond" w:hAnsi="Garamond"/>
          <w:i/>
        </w:rPr>
        <w:t>–</w:t>
      </w:r>
      <w:proofErr w:type="spellStart"/>
      <w:r w:rsidR="00251B6B" w:rsidRPr="00573C0E">
        <w:rPr>
          <w:rFonts w:ascii="Garamond" w:hAnsi="Garamond"/>
          <w:i/>
        </w:rPr>
        <w:t>ing</w:t>
      </w:r>
      <w:proofErr w:type="spellEnd"/>
      <w:r w:rsidR="00251B6B" w:rsidRPr="00573C0E">
        <w:rPr>
          <w:rFonts w:ascii="Garamond" w:hAnsi="Garamond"/>
        </w:rPr>
        <w:t xml:space="preserve">.  Past participles always end in </w:t>
      </w:r>
      <w:r w:rsidR="00251B6B" w:rsidRPr="00573C0E">
        <w:rPr>
          <w:rFonts w:ascii="Garamond" w:hAnsi="Garamond"/>
          <w:i/>
        </w:rPr>
        <w:t>–</w:t>
      </w:r>
      <w:proofErr w:type="gramStart"/>
      <w:r w:rsidR="00251B6B" w:rsidRPr="00573C0E">
        <w:rPr>
          <w:rFonts w:ascii="Garamond" w:hAnsi="Garamond"/>
          <w:i/>
        </w:rPr>
        <w:t>ed</w:t>
      </w:r>
      <w:proofErr w:type="gramEnd"/>
      <w:r w:rsidR="00251B6B" w:rsidRPr="00573C0E">
        <w:rPr>
          <w:rFonts w:ascii="Garamond" w:hAnsi="Garamond"/>
          <w:i/>
        </w:rPr>
        <w:t>.</w:t>
      </w:r>
    </w:p>
    <w:p w:rsidR="00251B6B" w:rsidRPr="00251B6B" w:rsidRDefault="00251B6B" w:rsidP="00573C0E">
      <w:pPr>
        <w:spacing w:line="240" w:lineRule="auto"/>
        <w:ind w:firstLine="720"/>
        <w:rPr>
          <w:rFonts w:ascii="Garamond" w:hAnsi="Garamond"/>
        </w:rPr>
      </w:pPr>
      <w:r w:rsidRPr="00251B6B">
        <w:rPr>
          <w:rFonts w:ascii="Garamond" w:hAnsi="Garamond"/>
        </w:rPr>
        <w:t>Construction</w:t>
      </w:r>
      <w:r w:rsidR="00573C0E">
        <w:rPr>
          <w:rFonts w:ascii="Garamond" w:hAnsi="Garamond"/>
        </w:rPr>
        <w:t xml:space="preserve"> </w:t>
      </w:r>
      <w:r w:rsidRPr="00251B6B">
        <w:rPr>
          <w:rFonts w:ascii="Garamond" w:hAnsi="Garamond"/>
        </w:rPr>
        <w:t>—</w:t>
      </w:r>
      <w:r w:rsidR="00573C0E">
        <w:rPr>
          <w:rFonts w:ascii="Garamond" w:hAnsi="Garamond"/>
        </w:rPr>
        <w:t xml:space="preserve"> s</w:t>
      </w:r>
      <w:r w:rsidRPr="00251B6B">
        <w:rPr>
          <w:rFonts w:ascii="Garamond" w:hAnsi="Garamond"/>
        </w:rPr>
        <w:t>tarts with an   --</w:t>
      </w:r>
      <w:proofErr w:type="spellStart"/>
      <w:r w:rsidRPr="00251B6B">
        <w:rPr>
          <w:rFonts w:ascii="Garamond" w:hAnsi="Garamond"/>
        </w:rPr>
        <w:t>ing</w:t>
      </w:r>
      <w:proofErr w:type="spellEnd"/>
      <w:r w:rsidRPr="00251B6B">
        <w:rPr>
          <w:rFonts w:ascii="Garamond" w:hAnsi="Garamond"/>
        </w:rPr>
        <w:t xml:space="preserve"> word (present)   or an    --</w:t>
      </w:r>
      <w:proofErr w:type="spellStart"/>
      <w:proofErr w:type="gramStart"/>
      <w:r w:rsidRPr="00251B6B">
        <w:rPr>
          <w:rFonts w:ascii="Garamond" w:hAnsi="Garamond"/>
        </w:rPr>
        <w:t>ed</w:t>
      </w:r>
      <w:proofErr w:type="spellEnd"/>
      <w:proofErr w:type="gramEnd"/>
      <w:r w:rsidRPr="00251B6B">
        <w:rPr>
          <w:rFonts w:ascii="Garamond" w:hAnsi="Garamond"/>
        </w:rPr>
        <w:t xml:space="preserve"> word (past)</w:t>
      </w:r>
      <w:r w:rsidRPr="00251B6B">
        <w:rPr>
          <w:rFonts w:ascii="Garamond" w:hAnsi="Garamond"/>
          <w:i/>
        </w:rPr>
        <w:tab/>
      </w:r>
    </w:p>
    <w:p w:rsidR="00251B6B" w:rsidRPr="00573C0E" w:rsidRDefault="00251B6B" w:rsidP="00573C0E">
      <w:pPr>
        <w:pStyle w:val="ListParagraph"/>
        <w:numPr>
          <w:ilvl w:val="0"/>
          <w:numId w:val="18"/>
        </w:numPr>
        <w:spacing w:line="240" w:lineRule="auto"/>
        <w:rPr>
          <w:rFonts w:ascii="Garamond" w:hAnsi="Garamond"/>
        </w:rPr>
      </w:pPr>
      <w:r w:rsidRPr="00573C0E">
        <w:rPr>
          <w:rFonts w:ascii="Garamond" w:hAnsi="Garamond"/>
          <w:i/>
        </w:rPr>
        <w:t>Sitting up in bed eating breakfast</w:t>
      </w:r>
      <w:r w:rsidRPr="00573C0E">
        <w:rPr>
          <w:rFonts w:ascii="Garamond" w:hAnsi="Garamond"/>
        </w:rPr>
        <w:t xml:space="preserve">, we could see the lake and the mountains across the lake on the French side. </w:t>
      </w:r>
    </w:p>
    <w:p w:rsidR="00573C0E" w:rsidRDefault="00573C0E" w:rsidP="00573C0E">
      <w:pPr>
        <w:spacing w:line="240" w:lineRule="auto"/>
        <w:rPr>
          <w:rFonts w:ascii="Garamond" w:hAnsi="Garamond"/>
          <w:b/>
          <w:i/>
        </w:rPr>
      </w:pPr>
    </w:p>
    <w:p w:rsidR="00251B6B" w:rsidRPr="00573C0E" w:rsidRDefault="00251B6B" w:rsidP="00573C0E">
      <w:pPr>
        <w:pStyle w:val="ListParagraph"/>
        <w:numPr>
          <w:ilvl w:val="0"/>
          <w:numId w:val="17"/>
        </w:numPr>
        <w:spacing w:line="240" w:lineRule="auto"/>
        <w:rPr>
          <w:rFonts w:ascii="Garamond" w:hAnsi="Garamond"/>
        </w:rPr>
      </w:pPr>
      <w:r w:rsidRPr="00573C0E">
        <w:rPr>
          <w:rFonts w:ascii="Garamond" w:hAnsi="Garamond"/>
          <w:b/>
          <w:u w:val="single"/>
        </w:rPr>
        <w:t>Ap</w:t>
      </w:r>
      <w:r w:rsidR="00573C0E" w:rsidRPr="00573C0E">
        <w:rPr>
          <w:rFonts w:ascii="Garamond" w:hAnsi="Garamond"/>
          <w:b/>
          <w:u w:val="single"/>
        </w:rPr>
        <w:t>positive Phrases</w:t>
      </w:r>
      <w:r w:rsidR="00573C0E" w:rsidRPr="00573C0E">
        <w:rPr>
          <w:rFonts w:ascii="Garamond" w:hAnsi="Garamond"/>
          <w:b/>
        </w:rPr>
        <w:t xml:space="preserve"> -- </w:t>
      </w:r>
      <w:r w:rsidRPr="00573C0E">
        <w:rPr>
          <w:rFonts w:ascii="Garamond" w:hAnsi="Garamond"/>
        </w:rPr>
        <w:t xml:space="preserve"> Appositive phrases are noun phrases that identify adjacent nouns or pronouns. </w:t>
      </w:r>
    </w:p>
    <w:p w:rsidR="00251B6B" w:rsidRPr="00251B6B" w:rsidRDefault="00251B6B" w:rsidP="00573C0E">
      <w:pPr>
        <w:spacing w:line="240" w:lineRule="auto"/>
        <w:ind w:firstLine="720"/>
        <w:rPr>
          <w:rFonts w:ascii="Garamond" w:hAnsi="Garamond"/>
        </w:rPr>
      </w:pPr>
      <w:r w:rsidRPr="00251B6B">
        <w:rPr>
          <w:rFonts w:ascii="Garamond" w:hAnsi="Garamond"/>
        </w:rPr>
        <w:t>Construction—</w:t>
      </w:r>
      <w:r w:rsidR="00573C0E">
        <w:rPr>
          <w:rFonts w:ascii="Garamond" w:hAnsi="Garamond"/>
        </w:rPr>
        <w:t xml:space="preserve">   </w:t>
      </w:r>
      <w:r w:rsidRPr="00251B6B">
        <w:rPr>
          <w:rFonts w:ascii="Garamond" w:hAnsi="Garamond"/>
        </w:rPr>
        <w:t>noun phrase (could replace the subject and still make sense)</w:t>
      </w:r>
    </w:p>
    <w:p w:rsidR="00251B6B" w:rsidRPr="00573C0E" w:rsidRDefault="00251B6B" w:rsidP="00573C0E">
      <w:pPr>
        <w:pStyle w:val="ListParagraph"/>
        <w:numPr>
          <w:ilvl w:val="0"/>
          <w:numId w:val="18"/>
        </w:numPr>
        <w:spacing w:line="240" w:lineRule="auto"/>
        <w:rPr>
          <w:rFonts w:ascii="Garamond" w:hAnsi="Garamond"/>
        </w:rPr>
      </w:pPr>
      <w:r w:rsidRPr="00573C0E">
        <w:rPr>
          <w:rFonts w:ascii="Garamond" w:hAnsi="Garamond"/>
        </w:rPr>
        <w:t xml:space="preserve">Poppa, </w:t>
      </w:r>
      <w:r w:rsidRPr="00573C0E">
        <w:rPr>
          <w:rFonts w:ascii="Garamond" w:hAnsi="Garamond"/>
          <w:i/>
        </w:rPr>
        <w:t>a good quiet man</w:t>
      </w:r>
      <w:r w:rsidRPr="00573C0E">
        <w:rPr>
          <w:rFonts w:ascii="Garamond" w:hAnsi="Garamond"/>
        </w:rPr>
        <w:t xml:space="preserve">, </w:t>
      </w:r>
      <w:r w:rsidR="00573C0E" w:rsidRPr="00573C0E">
        <w:rPr>
          <w:rFonts w:ascii="Garamond" w:hAnsi="Garamond"/>
        </w:rPr>
        <w:t xml:space="preserve">relaxed beside the lake. </w:t>
      </w:r>
    </w:p>
    <w:p w:rsidR="00251B6B" w:rsidRPr="00251B6B" w:rsidRDefault="00251B6B" w:rsidP="00573C0E">
      <w:pPr>
        <w:spacing w:line="240" w:lineRule="auto"/>
        <w:rPr>
          <w:rFonts w:ascii="Garamond" w:hAnsi="Garamond"/>
        </w:rPr>
      </w:pPr>
    </w:p>
    <w:p w:rsidR="00251B6B" w:rsidRDefault="00251B6B" w:rsidP="00573C0E">
      <w:pPr>
        <w:pStyle w:val="ListParagraph"/>
        <w:numPr>
          <w:ilvl w:val="0"/>
          <w:numId w:val="17"/>
        </w:numPr>
        <w:autoSpaceDE w:val="0"/>
        <w:autoSpaceDN w:val="0"/>
        <w:adjustRightInd w:val="0"/>
        <w:spacing w:line="240" w:lineRule="auto"/>
        <w:rPr>
          <w:rFonts w:ascii="Garamond" w:hAnsi="Garamond" w:cs="Arial"/>
          <w:i/>
        </w:rPr>
      </w:pPr>
      <w:r w:rsidRPr="00573C0E">
        <w:rPr>
          <w:rFonts w:ascii="Garamond" w:hAnsi="Garamond"/>
          <w:b/>
          <w:u w:val="single"/>
        </w:rPr>
        <w:t>Prepositional Phrases</w:t>
      </w:r>
      <w:r w:rsidRPr="00573C0E">
        <w:rPr>
          <w:rFonts w:ascii="Garamond" w:hAnsi="Garamond"/>
          <w:b/>
          <w:i/>
        </w:rPr>
        <w:t xml:space="preserve"> </w:t>
      </w:r>
      <w:r w:rsidRPr="00573C0E">
        <w:rPr>
          <w:rFonts w:ascii="Garamond" w:hAnsi="Garamond"/>
        </w:rPr>
        <w:t xml:space="preserve">– are sentence parts that describe people, things, or actions. Most begin with one of these prepositions: </w:t>
      </w:r>
      <w:r w:rsidRPr="00573C0E">
        <w:rPr>
          <w:rFonts w:ascii="Garamond" w:hAnsi="Garamond" w:cs="Arial"/>
          <w:i/>
        </w:rPr>
        <w:t>about, above, across, after, against, along, among, around, at, before, behind, below, beneath, beside, between, by, down, during, except, for, from, in, in front of, inside, instead of, into, like, near, of, off, on, onto, on top of, out of, outside, over, past, since, through, to, toward, under, underneath, until, up, upon, with, within, without</w:t>
      </w:r>
    </w:p>
    <w:p w:rsidR="00573C0E" w:rsidRPr="00573C0E" w:rsidRDefault="00573C0E" w:rsidP="00573C0E">
      <w:pPr>
        <w:pStyle w:val="ListParagraph"/>
        <w:autoSpaceDE w:val="0"/>
        <w:autoSpaceDN w:val="0"/>
        <w:adjustRightInd w:val="0"/>
        <w:spacing w:line="240" w:lineRule="auto"/>
        <w:rPr>
          <w:rFonts w:ascii="Garamond" w:hAnsi="Garamond" w:cs="Arial"/>
          <w:i/>
        </w:rPr>
      </w:pPr>
    </w:p>
    <w:p w:rsidR="00251B6B" w:rsidRPr="00573C0E" w:rsidRDefault="00251B6B" w:rsidP="00573C0E">
      <w:pPr>
        <w:pStyle w:val="ListParagraph"/>
        <w:numPr>
          <w:ilvl w:val="0"/>
          <w:numId w:val="18"/>
        </w:numPr>
        <w:autoSpaceDE w:val="0"/>
        <w:autoSpaceDN w:val="0"/>
        <w:adjustRightInd w:val="0"/>
        <w:spacing w:after="0" w:line="240" w:lineRule="auto"/>
        <w:rPr>
          <w:rFonts w:ascii="Garamond" w:hAnsi="Garamond" w:cs="Arial"/>
          <w:i/>
        </w:rPr>
      </w:pPr>
      <w:r w:rsidRPr="00573C0E">
        <w:rPr>
          <w:rFonts w:ascii="Garamond" w:hAnsi="Garamond" w:cs="Arial"/>
          <w:i/>
        </w:rPr>
        <w:t>At the bottom</w:t>
      </w:r>
      <w:r w:rsidRPr="00573C0E">
        <w:rPr>
          <w:rFonts w:ascii="Garamond" w:hAnsi="Garamond" w:cs="Arial"/>
        </w:rPr>
        <w:t xml:space="preserve">, he looked glumly </w:t>
      </w:r>
      <w:r w:rsidRPr="00573C0E">
        <w:rPr>
          <w:rFonts w:ascii="Garamond" w:hAnsi="Garamond" w:cs="Arial"/>
          <w:i/>
        </w:rPr>
        <w:t>down the tunnel.</w:t>
      </w:r>
    </w:p>
    <w:p w:rsidR="00251B6B" w:rsidRPr="00573C0E" w:rsidRDefault="00251B6B" w:rsidP="00251B6B">
      <w:pPr>
        <w:pStyle w:val="ListParagraph"/>
        <w:numPr>
          <w:ilvl w:val="0"/>
          <w:numId w:val="18"/>
        </w:numPr>
        <w:autoSpaceDE w:val="0"/>
        <w:autoSpaceDN w:val="0"/>
        <w:adjustRightInd w:val="0"/>
        <w:spacing w:after="0" w:line="240" w:lineRule="auto"/>
        <w:rPr>
          <w:rFonts w:ascii="Garamond" w:hAnsi="Garamond" w:cs="Arial"/>
        </w:rPr>
      </w:pPr>
      <w:r w:rsidRPr="00573C0E">
        <w:rPr>
          <w:rFonts w:ascii="Garamond" w:hAnsi="Garamond" w:cs="Arial"/>
        </w:rPr>
        <w:t xml:space="preserve">Bearded men, </w:t>
      </w:r>
      <w:r w:rsidRPr="00573C0E">
        <w:rPr>
          <w:rFonts w:ascii="Garamond" w:hAnsi="Garamond" w:cs="Arial"/>
          <w:i/>
        </w:rPr>
        <w:t xml:space="preserve">in </w:t>
      </w:r>
      <w:proofErr w:type="spellStart"/>
      <w:r w:rsidRPr="00573C0E">
        <w:rPr>
          <w:rFonts w:ascii="Garamond" w:hAnsi="Garamond" w:cs="Arial"/>
          <w:i/>
        </w:rPr>
        <w:t>sad</w:t>
      </w:r>
      <w:proofErr w:type="spellEnd"/>
      <w:r w:rsidRPr="00573C0E">
        <w:rPr>
          <w:rFonts w:ascii="Garamond" w:hAnsi="Garamond" w:cs="Arial"/>
          <w:i/>
        </w:rPr>
        <w:t>-colored garments and gray, steeple-crowned hats</w:t>
      </w:r>
      <w:r w:rsidRPr="00573C0E">
        <w:rPr>
          <w:rFonts w:ascii="Garamond" w:hAnsi="Garamond" w:cs="Arial"/>
        </w:rPr>
        <w:t>, intermixed with women.</w:t>
      </w:r>
    </w:p>
    <w:sectPr w:rsidR="00251B6B" w:rsidRPr="00573C0E" w:rsidSect="001B40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6476"/>
    <w:multiLevelType w:val="hybridMultilevel"/>
    <w:tmpl w:val="4DB8FF7A"/>
    <w:lvl w:ilvl="0" w:tplc="9F68CF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45097"/>
    <w:multiLevelType w:val="hybridMultilevel"/>
    <w:tmpl w:val="E8E07844"/>
    <w:lvl w:ilvl="0" w:tplc="D6FC29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22180"/>
    <w:multiLevelType w:val="hybridMultilevel"/>
    <w:tmpl w:val="FCEEFBFA"/>
    <w:lvl w:ilvl="0" w:tplc="76341368">
      <w:start w:val="1"/>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032427"/>
    <w:multiLevelType w:val="hybridMultilevel"/>
    <w:tmpl w:val="6710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C2708"/>
    <w:multiLevelType w:val="hybridMultilevel"/>
    <w:tmpl w:val="099C0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B0476"/>
    <w:multiLevelType w:val="hybridMultilevel"/>
    <w:tmpl w:val="7C146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27441"/>
    <w:multiLevelType w:val="multilevel"/>
    <w:tmpl w:val="7826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3B10A4"/>
    <w:multiLevelType w:val="multilevel"/>
    <w:tmpl w:val="2528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DC368B"/>
    <w:multiLevelType w:val="hybridMultilevel"/>
    <w:tmpl w:val="40CC4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530151"/>
    <w:multiLevelType w:val="hybridMultilevel"/>
    <w:tmpl w:val="EE5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F1154C"/>
    <w:multiLevelType w:val="multilevel"/>
    <w:tmpl w:val="7966C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901F04"/>
    <w:multiLevelType w:val="hybridMultilevel"/>
    <w:tmpl w:val="329E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E56A7"/>
    <w:multiLevelType w:val="hybridMultilevel"/>
    <w:tmpl w:val="4BFC87A4"/>
    <w:lvl w:ilvl="0" w:tplc="D6FC29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947D2E"/>
    <w:multiLevelType w:val="hybridMultilevel"/>
    <w:tmpl w:val="328EF77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3F561B"/>
    <w:multiLevelType w:val="hybridMultilevel"/>
    <w:tmpl w:val="0874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3C4229"/>
    <w:multiLevelType w:val="hybridMultilevel"/>
    <w:tmpl w:val="D10AF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291231"/>
    <w:multiLevelType w:val="hybridMultilevel"/>
    <w:tmpl w:val="B7249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A0C78FE"/>
    <w:multiLevelType w:val="hybridMultilevel"/>
    <w:tmpl w:val="6D7CB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6430AF"/>
    <w:multiLevelType w:val="hybridMultilevel"/>
    <w:tmpl w:val="AE7A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7"/>
  </w:num>
  <w:num w:numId="5">
    <w:abstractNumId w:val="12"/>
  </w:num>
  <w:num w:numId="6">
    <w:abstractNumId w:val="2"/>
  </w:num>
  <w:num w:numId="7">
    <w:abstractNumId w:val="15"/>
  </w:num>
  <w:num w:numId="8">
    <w:abstractNumId w:val="1"/>
  </w:num>
  <w:num w:numId="9">
    <w:abstractNumId w:val="13"/>
  </w:num>
  <w:num w:numId="10">
    <w:abstractNumId w:val="0"/>
  </w:num>
  <w:num w:numId="11">
    <w:abstractNumId w:val="17"/>
  </w:num>
  <w:num w:numId="12">
    <w:abstractNumId w:val="11"/>
  </w:num>
  <w:num w:numId="13">
    <w:abstractNumId w:val="4"/>
  </w:num>
  <w:num w:numId="14">
    <w:abstractNumId w:val="18"/>
  </w:num>
  <w:num w:numId="15">
    <w:abstractNumId w:val="3"/>
  </w:num>
  <w:num w:numId="16">
    <w:abstractNumId w:val="14"/>
  </w:num>
  <w:num w:numId="17">
    <w:abstractNumId w:val="5"/>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B6B"/>
    <w:rsid w:val="000F54C3"/>
    <w:rsid w:val="001B40DB"/>
    <w:rsid w:val="00204D5D"/>
    <w:rsid w:val="00251B6B"/>
    <w:rsid w:val="003F10EB"/>
    <w:rsid w:val="004B1108"/>
    <w:rsid w:val="00573C0E"/>
    <w:rsid w:val="005E629E"/>
    <w:rsid w:val="00D00BFB"/>
    <w:rsid w:val="00D4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5FF15-47CB-4C18-A0C4-5F138EC9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qFormat/>
    <w:rsid w:val="00251B6B"/>
    <w:pPr>
      <w:spacing w:before="100" w:beforeAutospacing="1" w:after="100" w:afterAutospacing="1" w:line="240" w:lineRule="auto"/>
      <w:outlineLvl w:val="1"/>
    </w:pPr>
    <w:rPr>
      <w:rFonts w:ascii="Verdana" w:eastAsia="Times New Roman" w:hAnsi="Verdan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51B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251B6B"/>
    <w:rPr>
      <w:color w:val="3366CC"/>
      <w:u w:val="single"/>
    </w:rPr>
  </w:style>
  <w:style w:type="character" w:customStyle="1" w:styleId="Heading2Char">
    <w:name w:val="Heading 2 Char"/>
    <w:basedOn w:val="DefaultParagraphFont"/>
    <w:link w:val="Heading2"/>
    <w:rsid w:val="00251B6B"/>
    <w:rPr>
      <w:rFonts w:ascii="Verdana" w:eastAsia="Times New Roman" w:hAnsi="Verdana" w:cs="Times New Roman"/>
      <w:b/>
      <w:bCs/>
      <w:sz w:val="24"/>
      <w:szCs w:val="24"/>
    </w:rPr>
  </w:style>
  <w:style w:type="character" w:customStyle="1" w:styleId="ital-inline2">
    <w:name w:val="ital-inline2"/>
    <w:basedOn w:val="DefaultParagraphFont"/>
    <w:rsid w:val="00251B6B"/>
    <w:rPr>
      <w:rFonts w:ascii="Georgia" w:hAnsi="Georgia" w:hint="default"/>
      <w:i/>
      <w:iCs/>
      <w:vanish w:val="0"/>
      <w:webHidden w:val="0"/>
      <w:specVanish w:val="0"/>
    </w:rPr>
  </w:style>
  <w:style w:type="paragraph" w:styleId="ListParagraph">
    <w:name w:val="List Paragraph"/>
    <w:basedOn w:val="Normal"/>
    <w:uiPriority w:val="34"/>
    <w:qFormat/>
    <w:rsid w:val="00251B6B"/>
    <w:pPr>
      <w:ind w:left="720"/>
      <w:contextualSpacing/>
    </w:pPr>
  </w:style>
  <w:style w:type="paragraph" w:styleId="BalloonText">
    <w:name w:val="Balloon Text"/>
    <w:basedOn w:val="Normal"/>
    <w:link w:val="BalloonTextChar"/>
    <w:uiPriority w:val="99"/>
    <w:semiHidden/>
    <w:unhideWhenUsed/>
    <w:rsid w:val="00D46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700405">
      <w:bodyDiv w:val="1"/>
      <w:marLeft w:val="0"/>
      <w:marRight w:val="0"/>
      <w:marTop w:val="0"/>
      <w:marBottom w:val="0"/>
      <w:divBdr>
        <w:top w:val="none" w:sz="0" w:space="0" w:color="auto"/>
        <w:left w:val="none" w:sz="0" w:space="0" w:color="auto"/>
        <w:bottom w:val="none" w:sz="0" w:space="0" w:color="auto"/>
        <w:right w:val="none" w:sz="0" w:space="0" w:color="auto"/>
      </w:divBdr>
    </w:div>
    <w:div w:id="1057243916">
      <w:bodyDiv w:val="1"/>
      <w:marLeft w:val="0"/>
      <w:marRight w:val="0"/>
      <w:marTop w:val="0"/>
      <w:marBottom w:val="0"/>
      <w:divBdr>
        <w:top w:val="none" w:sz="0" w:space="0" w:color="auto"/>
        <w:left w:val="none" w:sz="0" w:space="0" w:color="auto"/>
        <w:bottom w:val="none" w:sz="0" w:space="0" w:color="auto"/>
        <w:right w:val="none" w:sz="0" w:space="0" w:color="auto"/>
      </w:divBdr>
    </w:div>
    <w:div w:id="1238007433">
      <w:bodyDiv w:val="1"/>
      <w:marLeft w:val="0"/>
      <w:marRight w:val="0"/>
      <w:marTop w:val="0"/>
      <w:marBottom w:val="0"/>
      <w:divBdr>
        <w:top w:val="none" w:sz="0" w:space="0" w:color="auto"/>
        <w:left w:val="none" w:sz="0" w:space="0" w:color="auto"/>
        <w:bottom w:val="none" w:sz="0" w:space="0" w:color="auto"/>
        <w:right w:val="none" w:sz="0" w:space="0" w:color="auto"/>
      </w:divBdr>
    </w:div>
    <w:div w:id="136867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he_Things_They_Carried" TargetMode="External"/><Relationship Id="rId3" Type="http://schemas.openxmlformats.org/officeDocument/2006/relationships/settings" Target="settings.xml"/><Relationship Id="rId7" Type="http://schemas.openxmlformats.org/officeDocument/2006/relationships/hyperlink" Target="http://en.wikipedia.org/wiki/Tim_O%27Brien_(auth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Think_About_It" TargetMode="External"/><Relationship Id="rId5" Type="http://schemas.openxmlformats.org/officeDocument/2006/relationships/hyperlink" Target="http://grammar.about.com/od/fh/g/figuresterm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TESD</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Ben</dc:creator>
  <cp:keywords/>
  <dc:description/>
  <cp:lastModifiedBy>Smith, Ben</cp:lastModifiedBy>
  <cp:revision>3</cp:revision>
  <cp:lastPrinted>2016-01-14T14:28:00Z</cp:lastPrinted>
  <dcterms:created xsi:type="dcterms:W3CDTF">2016-01-13T17:40:00Z</dcterms:created>
  <dcterms:modified xsi:type="dcterms:W3CDTF">2016-01-14T14:29:00Z</dcterms:modified>
</cp:coreProperties>
</file>